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82" w:rsidRDefault="00191FA1" w:rsidP="0056797F">
      <w:pPr>
        <w:spacing w:after="0" w:line="276" w:lineRule="auto"/>
        <w:ind w:firstLine="567"/>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191FA1" w:rsidRPr="00541343" w:rsidRDefault="00191FA1" w:rsidP="0056797F">
      <w:pPr>
        <w:spacing w:after="0" w:line="276" w:lineRule="auto"/>
        <w:ind w:firstLine="567"/>
        <w:jc w:val="center"/>
        <w:rPr>
          <w:rFonts w:ascii="Times New Roman" w:hAnsi="Times New Roman" w:cs="Times New Roman"/>
          <w:b/>
          <w:color w:val="7030A0"/>
          <w:sz w:val="40"/>
          <w:szCs w:val="40"/>
        </w:rPr>
      </w:pPr>
      <w:r w:rsidRPr="00541343">
        <w:rPr>
          <w:rFonts w:ascii="Times New Roman" w:hAnsi="Times New Roman" w:cs="Times New Roman"/>
          <w:b/>
          <w:color w:val="7030A0"/>
          <w:sz w:val="40"/>
          <w:szCs w:val="40"/>
        </w:rPr>
        <w:t>Техника «</w:t>
      </w:r>
      <w:proofErr w:type="spellStart"/>
      <w:r w:rsidRPr="00541343">
        <w:rPr>
          <w:rFonts w:ascii="Times New Roman" w:hAnsi="Times New Roman" w:cs="Times New Roman"/>
          <w:b/>
          <w:color w:val="7030A0"/>
          <w:sz w:val="40"/>
          <w:szCs w:val="40"/>
        </w:rPr>
        <w:t>Бусоград</w:t>
      </w:r>
      <w:proofErr w:type="spellEnd"/>
      <w:r w:rsidRPr="00541343">
        <w:rPr>
          <w:rFonts w:ascii="Times New Roman" w:hAnsi="Times New Roman" w:cs="Times New Roman"/>
          <w:b/>
          <w:color w:val="7030A0"/>
          <w:sz w:val="40"/>
          <w:szCs w:val="40"/>
        </w:rPr>
        <w:t>»</w:t>
      </w:r>
    </w:p>
    <w:p w:rsidR="00191FA1" w:rsidRDefault="00191FA1" w:rsidP="0056797F">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«В бусах есть что-то магическое»</w:t>
      </w:r>
    </w:p>
    <w:p w:rsidR="00191FA1" w:rsidRDefault="00191FA1" w:rsidP="0056797F">
      <w:pPr>
        <w:spacing w:after="0" w:line="276" w:lineRule="auto"/>
        <w:ind w:firstLine="567"/>
        <w:jc w:val="right"/>
        <w:rPr>
          <w:rFonts w:ascii="Times New Roman" w:hAnsi="Times New Roman" w:cs="Times New Roman"/>
          <w:i/>
          <w:sz w:val="28"/>
          <w:szCs w:val="28"/>
        </w:rPr>
      </w:pPr>
      <w:r>
        <w:rPr>
          <w:rFonts w:ascii="Times New Roman" w:hAnsi="Times New Roman" w:cs="Times New Roman"/>
          <w:i/>
          <w:sz w:val="28"/>
          <w:szCs w:val="28"/>
        </w:rPr>
        <w:t>А.</w:t>
      </w:r>
      <w:r w:rsidRPr="00191FA1">
        <w:rPr>
          <w:rFonts w:ascii="Times New Roman" w:hAnsi="Times New Roman" w:cs="Times New Roman"/>
          <w:i/>
          <w:sz w:val="28"/>
          <w:szCs w:val="28"/>
        </w:rPr>
        <w:t>И.Буренина</w:t>
      </w:r>
    </w:p>
    <w:p w:rsidR="00191FA1" w:rsidRDefault="00191FA1"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Зачем развивать мелкую моторику</w:t>
      </w:r>
      <w:r w:rsidR="0056797F">
        <w:rPr>
          <w:rFonts w:ascii="Times New Roman" w:hAnsi="Times New Roman" w:cs="Times New Roman"/>
          <w:sz w:val="28"/>
          <w:szCs w:val="28"/>
        </w:rPr>
        <w:t xml:space="preserve"> у дошкольников</w:t>
      </w:r>
      <w:r>
        <w:rPr>
          <w:rFonts w:ascii="Times New Roman" w:hAnsi="Times New Roman" w:cs="Times New Roman"/>
          <w:sz w:val="28"/>
          <w:szCs w:val="28"/>
        </w:rPr>
        <w:t>?</w:t>
      </w:r>
    </w:p>
    <w:p w:rsidR="00191FA1" w:rsidRDefault="00B34B35"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ребенка – тонких движений кистей и пальцев рук – один из показателей психического развития ребенка.</w:t>
      </w:r>
    </w:p>
    <w:p w:rsidR="00B34B35" w:rsidRDefault="00B34B35"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Высокий уровень развития мелкой моторики свидетельствует о функциональной зрелости коры головного мозга и психологической готовности ребенка к школе.</w:t>
      </w:r>
    </w:p>
    <w:p w:rsidR="00B34B35" w:rsidRDefault="00B34B35"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Мелкая моторика – основа развития психических процессов: внимания, памяти, восприятия, мышления и речи, пространственных представлений.</w:t>
      </w:r>
    </w:p>
    <w:p w:rsidR="00B34B35" w:rsidRDefault="00B34B35"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работа по развитию мелкой моторики и координации</w:t>
      </w:r>
      <w:r w:rsidR="006C67E0">
        <w:rPr>
          <w:rFonts w:ascii="Times New Roman" w:hAnsi="Times New Roman" w:cs="Times New Roman"/>
          <w:sz w:val="28"/>
          <w:szCs w:val="28"/>
        </w:rPr>
        <w:t xml:space="preserve"> движений руки должна стать важной частью подготовки к школе, в частности к письму. А уровень развития мелкой моторики может стать одним из показателей интеллектуального развития и, следовательно, готовнос</w:t>
      </w:r>
      <w:r w:rsidR="000C45E8">
        <w:rPr>
          <w:rFonts w:ascii="Times New Roman" w:hAnsi="Times New Roman" w:cs="Times New Roman"/>
          <w:sz w:val="28"/>
          <w:szCs w:val="28"/>
        </w:rPr>
        <w:t>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словесно – логическое мышление.</w:t>
      </w:r>
    </w:p>
    <w:p w:rsidR="000C45E8" w:rsidRDefault="000C45E8"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Важно помнить, что неподготовленность к письму и недостаточное развитие мелкой моторики рук могут привести к большим умственным и физическим</w:t>
      </w:r>
      <w:r w:rsidR="008201B7">
        <w:rPr>
          <w:rFonts w:ascii="Times New Roman" w:hAnsi="Times New Roman" w:cs="Times New Roman"/>
          <w:sz w:val="28"/>
          <w:szCs w:val="28"/>
        </w:rPr>
        <w:t xml:space="preserve"> нагрузкам, вследствие чего у ребенка возникнут негативное отношение к учебе, тревожное состояние в школе.</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Для подготовки руки к письму хорошо подойдут такие виды работ, как:</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раскрашивание картинок;</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обведение плоских фигур;</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обведение трафаретов;</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рисование различных линий: прямых, фигурных;</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рисование по контуру, по клеточкам, по точкам;</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выполнение штриховок;</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графический диктант.</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 xml:space="preserve">На современном этапе развития дошкольного образования, определенного ФГОС ДО, происходят изменения в образовательных процессах: содержание образования обогащается, усложняется, акцент внимания педагогов переходит на развитие творческих и интеллектуальных способностей детей, на коррекцию эмоционально-волевой и двигательной сфер. На смену традиционным методам приходят активные методы обучения </w:t>
      </w:r>
      <w:r w:rsidRPr="00D33CAE">
        <w:rPr>
          <w:rFonts w:ascii="Times New Roman" w:hAnsi="Times New Roman" w:cs="Times New Roman"/>
          <w:sz w:val="28"/>
          <w:szCs w:val="28"/>
        </w:rPr>
        <w:lastRenderedPageBreak/>
        <w:t>и воспитания,направленные на активизацию познавательного, личностного, творческого, духовно-нравственного развития ребенка.</w:t>
      </w:r>
    </w:p>
    <w:p w:rsid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Одним из инструментов развития различных способностей детей является технология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xml:space="preserve"> или волшебные игры Феи бусинки» - система игр и творческих упражнений с бусами для дошкольников Родиной М.И. Методы данной технологии заключаются в создании различных линий, дорожек, фигурок, букв, геометрических фигур, картин и много другого.</w:t>
      </w:r>
    </w:p>
    <w:p w:rsidR="00AE4D1C" w:rsidRDefault="00AE4D1C" w:rsidP="0056797F">
      <w:pPr>
        <w:spacing w:after="0" w:line="276" w:lineRule="auto"/>
        <w:ind w:firstLine="567"/>
        <w:jc w:val="both"/>
        <w:rPr>
          <w:rFonts w:ascii="Times New Roman" w:hAnsi="Times New Roman" w:cs="Times New Roman"/>
          <w:sz w:val="28"/>
          <w:szCs w:val="28"/>
        </w:rPr>
      </w:pPr>
      <w:r w:rsidRPr="00AE4D1C">
        <w:rPr>
          <w:rFonts w:ascii="Times New Roman" w:hAnsi="Times New Roman" w:cs="Times New Roman"/>
          <w:sz w:val="28"/>
          <w:szCs w:val="28"/>
        </w:rPr>
        <w:t>Эта техника кропотливая, интересная, необычная и очень приятная. Применение данной технологии возможно, как в совместной, так и в самостоятельной деятельности детей.</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 xml:space="preserve">При проведении работы с использованием </w:t>
      </w:r>
      <w:proofErr w:type="spellStart"/>
      <w:r w:rsidRPr="00D33CAE">
        <w:rPr>
          <w:rFonts w:ascii="Times New Roman" w:hAnsi="Times New Roman" w:cs="Times New Roman"/>
          <w:sz w:val="28"/>
          <w:szCs w:val="28"/>
        </w:rPr>
        <w:t>бусотехники</w:t>
      </w:r>
      <w:proofErr w:type="spellEnd"/>
      <w:r w:rsidRPr="00D33CAE">
        <w:rPr>
          <w:rFonts w:ascii="Times New Roman" w:hAnsi="Times New Roman" w:cs="Times New Roman"/>
          <w:sz w:val="28"/>
          <w:szCs w:val="28"/>
        </w:rPr>
        <w:t xml:space="preserve"> необходимо помнить о главном условии успешности этого вида деятельности – ребенку должно быть интересно. У него должна быть создана положительная мотивация для создания героев сказок, волшебныхлиний, домиков, замков, различных предметов, букв русского алфавита и т.д. Для создания творческойатмосферы автор методики рекомендует и использовать музыкальное сопровождение со спокойной, красивой мелодией.</w:t>
      </w:r>
    </w:p>
    <w:p w:rsidR="008201B7" w:rsidRDefault="008201B7"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Бусы – это не только элемент украшения, соответствующий тому или иному костюму, бусы – это полет человеческой фантазии</w:t>
      </w:r>
      <w:r w:rsidR="004D00E2">
        <w:rPr>
          <w:rFonts w:ascii="Times New Roman" w:hAnsi="Times New Roman" w:cs="Times New Roman"/>
          <w:sz w:val="28"/>
          <w:szCs w:val="28"/>
        </w:rPr>
        <w:t>. А для ребенка – это еще доступный и эстетический, притягательный дидактический материал. При работе с бусами происходит развитие пространственной ориентации, работа с ними в группе обогащает коммуникативный опыт ребенка, способствует развитию мелкой моторики, и конечно же, творчества. Помимо этого, ребенок на практике постигает такие понятия, как цвет, форма, размер. Очень важно, что развиваются и речевые способности ребенка. Благодаря применени</w:t>
      </w:r>
      <w:r w:rsidR="00AE4D1C">
        <w:rPr>
          <w:rFonts w:ascii="Times New Roman" w:hAnsi="Times New Roman" w:cs="Times New Roman"/>
          <w:sz w:val="28"/>
          <w:szCs w:val="28"/>
        </w:rPr>
        <w:t>ю в работе техники «</w:t>
      </w:r>
      <w:proofErr w:type="spellStart"/>
      <w:r w:rsidR="00AE4D1C">
        <w:rPr>
          <w:rFonts w:ascii="Times New Roman" w:hAnsi="Times New Roman" w:cs="Times New Roman"/>
          <w:sz w:val="28"/>
          <w:szCs w:val="28"/>
        </w:rPr>
        <w:t>Бусоград</w:t>
      </w:r>
      <w:proofErr w:type="spellEnd"/>
      <w:r w:rsidR="00AE4D1C">
        <w:rPr>
          <w:rFonts w:ascii="Times New Roman" w:hAnsi="Times New Roman" w:cs="Times New Roman"/>
          <w:sz w:val="28"/>
          <w:szCs w:val="28"/>
        </w:rPr>
        <w:t>»,</w:t>
      </w:r>
      <w:r w:rsidR="004D00E2">
        <w:rPr>
          <w:rFonts w:ascii="Times New Roman" w:hAnsi="Times New Roman" w:cs="Times New Roman"/>
          <w:sz w:val="28"/>
          <w:szCs w:val="28"/>
        </w:rPr>
        <w:t xml:space="preserve"> ребята быстрее начинают чисто и выразительно говорить.</w:t>
      </w:r>
    </w:p>
    <w:p w:rsidR="008A5A98" w:rsidRDefault="008A5A98"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Дети охотно работают с этим материалом, довольно быстро осваивают основные приемы, и затем их фантазию бывает трудно унять. Очень интересно проходят игры на ассоциации «На что это похоже?», когда в фигуре, получившейся от свободно упавших бус, дети пытаются угадать животное или предмет. Разумеется, здесь на помощь приходит весь их детский опыт. Интересен вариант игры, когда ребенок отгадывает, что пытался изобразить его сосед. В процессе уже одной этой игры обогащается словарь ребенка.</w:t>
      </w:r>
    </w:p>
    <w:p w:rsidR="003E287D" w:rsidRDefault="003E287D"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Многие дети с речевыми нарушениями испытывают дискомфорт в отношениях со сверстниками. И здесь тоже приходят на помощь наши старые знакомые – бусы. Ведь невозможно не общаясь построить общий дом или сказочную полянку, или же украсить новогоднюю елку.</w:t>
      </w:r>
    </w:p>
    <w:p w:rsidR="004D00E2" w:rsidRDefault="00DB11D8"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Бусоград</w:t>
      </w:r>
      <w:proofErr w:type="spellEnd"/>
      <w:r>
        <w:rPr>
          <w:rFonts w:ascii="Times New Roman" w:hAnsi="Times New Roman" w:cs="Times New Roman"/>
          <w:sz w:val="28"/>
          <w:szCs w:val="28"/>
        </w:rPr>
        <w:t>» без проблем помогает решить такую сложную поведенческую</w:t>
      </w:r>
      <w:r w:rsidR="00770A5F">
        <w:rPr>
          <w:rFonts w:ascii="Times New Roman" w:hAnsi="Times New Roman" w:cs="Times New Roman"/>
          <w:sz w:val="28"/>
          <w:szCs w:val="28"/>
        </w:rPr>
        <w:t xml:space="preserve"> задачу, как </w:t>
      </w:r>
      <w:r w:rsidR="0056797F">
        <w:rPr>
          <w:rFonts w:ascii="Times New Roman" w:hAnsi="Times New Roman" w:cs="Times New Roman"/>
          <w:sz w:val="28"/>
          <w:szCs w:val="28"/>
        </w:rPr>
        <w:t xml:space="preserve">синдром дефицита внимания с </w:t>
      </w:r>
      <w:proofErr w:type="spellStart"/>
      <w:r w:rsidR="0056797F">
        <w:rPr>
          <w:rFonts w:ascii="Times New Roman" w:hAnsi="Times New Roman" w:cs="Times New Roman"/>
          <w:sz w:val="28"/>
          <w:szCs w:val="28"/>
        </w:rPr>
        <w:t>гиперактивностью</w:t>
      </w:r>
      <w:proofErr w:type="spellEnd"/>
      <w:r w:rsidR="0056797F">
        <w:rPr>
          <w:rFonts w:ascii="Times New Roman" w:hAnsi="Times New Roman" w:cs="Times New Roman"/>
          <w:sz w:val="28"/>
          <w:szCs w:val="28"/>
        </w:rPr>
        <w:t xml:space="preserve"> (</w:t>
      </w:r>
      <w:r w:rsidR="00770A5F">
        <w:rPr>
          <w:rFonts w:ascii="Times New Roman" w:hAnsi="Times New Roman" w:cs="Times New Roman"/>
          <w:sz w:val="28"/>
          <w:szCs w:val="28"/>
        </w:rPr>
        <w:t>СДВГ</w:t>
      </w:r>
      <w:r w:rsidR="0056797F">
        <w:rPr>
          <w:rFonts w:ascii="Times New Roman" w:hAnsi="Times New Roman" w:cs="Times New Roman"/>
          <w:sz w:val="28"/>
          <w:szCs w:val="28"/>
        </w:rPr>
        <w:t>)</w:t>
      </w:r>
      <w:r w:rsidR="00770A5F">
        <w:rPr>
          <w:rFonts w:ascii="Times New Roman" w:hAnsi="Times New Roman" w:cs="Times New Roman"/>
          <w:sz w:val="28"/>
          <w:szCs w:val="28"/>
        </w:rPr>
        <w:t xml:space="preserve">. </w:t>
      </w:r>
      <w:r w:rsidR="00CD0902">
        <w:rPr>
          <w:rFonts w:ascii="Times New Roman" w:hAnsi="Times New Roman" w:cs="Times New Roman"/>
          <w:sz w:val="28"/>
          <w:szCs w:val="28"/>
        </w:rPr>
        <w:t>Педагогиэто подтверждаю</w:t>
      </w:r>
      <w:r w:rsidR="00770A5F">
        <w:rPr>
          <w:rFonts w:ascii="Times New Roman" w:hAnsi="Times New Roman" w:cs="Times New Roman"/>
          <w:sz w:val="28"/>
          <w:szCs w:val="28"/>
        </w:rPr>
        <w:t>т, так как в процессе работы с этой техникой у детей с СДВГ отмечается значительное улучшение: дети становятся более спокойными, собранными, гораздо внимательнее.</w:t>
      </w:r>
    </w:p>
    <w:p w:rsidR="00770A5F" w:rsidRDefault="00770A5F" w:rsidP="0056797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 </w:t>
      </w:r>
      <w:r w:rsidR="00F409BA">
        <w:rPr>
          <w:rFonts w:ascii="Times New Roman" w:hAnsi="Times New Roman" w:cs="Times New Roman"/>
          <w:sz w:val="28"/>
          <w:szCs w:val="28"/>
        </w:rPr>
        <w:t>конечно же, нельзя не отметить релаксирующий эффект от занятий с бусами. Здесь еще одним неоценимым помощником является музыка – своего рода музыкальная терапия в</w:t>
      </w:r>
      <w:r w:rsidR="008C29CA">
        <w:rPr>
          <w:rFonts w:ascii="Times New Roman" w:hAnsi="Times New Roman" w:cs="Times New Roman"/>
          <w:sz w:val="28"/>
          <w:szCs w:val="28"/>
        </w:rPr>
        <w:t xml:space="preserve"> </w:t>
      </w:r>
      <w:r w:rsidR="00F409BA">
        <w:rPr>
          <w:rFonts w:ascii="Times New Roman" w:hAnsi="Times New Roman" w:cs="Times New Roman"/>
          <w:sz w:val="28"/>
          <w:szCs w:val="28"/>
        </w:rPr>
        <w:t>купе</w:t>
      </w:r>
      <w:r w:rsidR="008C29CA">
        <w:rPr>
          <w:rFonts w:ascii="Times New Roman" w:hAnsi="Times New Roman" w:cs="Times New Roman"/>
          <w:sz w:val="28"/>
          <w:szCs w:val="28"/>
        </w:rPr>
        <w:t xml:space="preserve"> </w:t>
      </w:r>
      <w:r w:rsidR="00F409BA">
        <w:rPr>
          <w:rFonts w:ascii="Times New Roman" w:hAnsi="Times New Roman" w:cs="Times New Roman"/>
          <w:sz w:val="28"/>
          <w:szCs w:val="28"/>
        </w:rPr>
        <w:t xml:space="preserve">с </w:t>
      </w:r>
      <w:proofErr w:type="spellStart"/>
      <w:r w:rsidR="00F409BA">
        <w:rPr>
          <w:rFonts w:ascii="Times New Roman" w:hAnsi="Times New Roman" w:cs="Times New Roman"/>
          <w:sz w:val="28"/>
          <w:szCs w:val="28"/>
        </w:rPr>
        <w:t>бусотерапией</w:t>
      </w:r>
      <w:proofErr w:type="spellEnd"/>
      <w:r w:rsidR="00F409BA">
        <w:rPr>
          <w:rFonts w:ascii="Times New Roman" w:hAnsi="Times New Roman" w:cs="Times New Roman"/>
          <w:sz w:val="28"/>
          <w:szCs w:val="28"/>
        </w:rPr>
        <w:t xml:space="preserve">. Замечено, что в процессе работы с бусами многие дети с проблемами спастического состояния верхних конечностей гораздо легче и быстрее преодолевают эти сложности. </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В области речевого развития ребенка основными задачами образовательнойдеятельности является создание условий для:</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 формирования основы речевой и языковой культуры, совершенствования разных сторон речи ребенка;</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 приобщения детей к культуре чтения художественной литературы.</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Применение технологии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в рамках речевого развития способствует:</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обогащению активного словаря;</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приобретению детьми положительного опыта коммуникации;</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лексико-грамматических средств речи в рамках определенных лексических тем;</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речевого творчества;</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звуковой и интонационной культуры речи, фонематического слуха;</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знакомству с книжной культурой, детской литературой, понимание на слух текстов различных жанров детской литературы;</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формированию звуковой аналитико-синтетической активности как предпосылки обучения грамоте;</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автоматизации и дифференциации звуков в ходе игры;</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формированию пространственной ориентации;</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сенсорных представлений;</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тренировке тонких дифференцированных движений пальцев и кистей рук.</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Преимущества технологии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в работе с детьми по развитию речи</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С бусами ребенок может играть, ощупывать их, проявляя свою выдумку и фантазию;</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lastRenderedPageBreak/>
        <w:sym w:font="Symbol" w:char="F02D"/>
      </w:r>
      <w:r w:rsidRPr="00D33CAE">
        <w:rPr>
          <w:rFonts w:ascii="Times New Roman" w:hAnsi="Times New Roman" w:cs="Times New Roman"/>
          <w:sz w:val="28"/>
          <w:szCs w:val="28"/>
        </w:rPr>
        <w:t xml:space="preserve"> У ребенка получаются красочные и привлекательные рисунки вне зависимости от имеющихся у него навыков;</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Бусы не вызывают у ребёнка негативного отношения, и вся работа воспринимается им как игра;</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Ребенку во время занятия нет необходимости сохранять статичную сидячую позу, что особенно важно для соматически ослабленных детей;</w:t>
      </w:r>
    </w:p>
    <w:p w:rsid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Работа с бусами позволяет раскрыть индивидуальность каждого ребенка, разрешить его психологические затруднения, развить способность осознавать свои желания и возможность их реализации.</w:t>
      </w:r>
    </w:p>
    <w:p w:rsidR="0056797F" w:rsidRPr="00D33CAE" w:rsidRDefault="0056797F" w:rsidP="0056797F">
      <w:pPr>
        <w:spacing w:after="0" w:line="276" w:lineRule="auto"/>
        <w:ind w:firstLine="567"/>
        <w:jc w:val="both"/>
        <w:rPr>
          <w:rFonts w:ascii="Times New Roman" w:hAnsi="Times New Roman" w:cs="Times New Roman"/>
          <w:sz w:val="28"/>
          <w:szCs w:val="28"/>
        </w:rPr>
      </w:pPr>
    </w:p>
    <w:p w:rsidR="00D33CAE" w:rsidRPr="00541343" w:rsidRDefault="00D33CAE" w:rsidP="0056797F">
      <w:pPr>
        <w:spacing w:after="0" w:line="276" w:lineRule="auto"/>
        <w:ind w:firstLine="567"/>
        <w:jc w:val="both"/>
        <w:rPr>
          <w:rFonts w:ascii="Times New Roman" w:hAnsi="Times New Roman" w:cs="Times New Roman"/>
          <w:b/>
          <w:color w:val="7030A0"/>
          <w:sz w:val="28"/>
          <w:szCs w:val="28"/>
          <w:u w:val="single"/>
        </w:rPr>
      </w:pPr>
      <w:r w:rsidRPr="00541343">
        <w:rPr>
          <w:rFonts w:ascii="Times New Roman" w:hAnsi="Times New Roman" w:cs="Times New Roman"/>
          <w:b/>
          <w:color w:val="7030A0"/>
          <w:sz w:val="28"/>
          <w:szCs w:val="28"/>
          <w:u w:val="single"/>
        </w:rPr>
        <w:t>Этапы работы с </w:t>
      </w:r>
      <w:r w:rsidRPr="00541343">
        <w:rPr>
          <w:rFonts w:ascii="Times New Roman" w:hAnsi="Times New Roman" w:cs="Times New Roman"/>
          <w:b/>
          <w:bCs/>
          <w:color w:val="7030A0"/>
          <w:sz w:val="28"/>
          <w:szCs w:val="28"/>
          <w:u w:val="single"/>
        </w:rPr>
        <w:t>техникой </w:t>
      </w:r>
      <w:r w:rsidRPr="00541343">
        <w:rPr>
          <w:rFonts w:ascii="Times New Roman" w:hAnsi="Times New Roman" w:cs="Times New Roman"/>
          <w:b/>
          <w:i/>
          <w:iCs/>
          <w:color w:val="7030A0"/>
          <w:sz w:val="28"/>
          <w:szCs w:val="28"/>
          <w:u w:val="single"/>
        </w:rPr>
        <w:t>«</w:t>
      </w:r>
      <w:proofErr w:type="spellStart"/>
      <w:r w:rsidRPr="00541343">
        <w:rPr>
          <w:rFonts w:ascii="Times New Roman" w:hAnsi="Times New Roman" w:cs="Times New Roman"/>
          <w:b/>
          <w:bCs/>
          <w:i/>
          <w:iCs/>
          <w:color w:val="7030A0"/>
          <w:sz w:val="28"/>
          <w:szCs w:val="28"/>
          <w:u w:val="single"/>
        </w:rPr>
        <w:t>Бусоград</w:t>
      </w:r>
      <w:proofErr w:type="spellEnd"/>
      <w:r w:rsidRPr="00541343">
        <w:rPr>
          <w:rFonts w:ascii="Times New Roman" w:hAnsi="Times New Roman" w:cs="Times New Roman"/>
          <w:b/>
          <w:i/>
          <w:iCs/>
          <w:color w:val="7030A0"/>
          <w:sz w:val="28"/>
          <w:szCs w:val="28"/>
          <w:u w:val="single"/>
        </w:rPr>
        <w:t>»</w:t>
      </w:r>
      <w:r w:rsidRPr="00541343">
        <w:rPr>
          <w:rFonts w:ascii="Times New Roman" w:hAnsi="Times New Roman" w:cs="Times New Roman"/>
          <w:b/>
          <w:color w:val="7030A0"/>
          <w:sz w:val="28"/>
          <w:szCs w:val="28"/>
          <w:u w:val="single"/>
        </w:rPr>
        <w:t>.</w:t>
      </w:r>
    </w:p>
    <w:p w:rsidR="00CD0902" w:rsidRPr="00CD0902" w:rsidRDefault="00CD0902" w:rsidP="0056797F">
      <w:pPr>
        <w:spacing w:after="0" w:line="276" w:lineRule="auto"/>
        <w:ind w:firstLine="567"/>
        <w:jc w:val="both"/>
        <w:rPr>
          <w:rFonts w:ascii="Times New Roman" w:hAnsi="Times New Roman" w:cs="Times New Roman"/>
          <w:sz w:val="28"/>
          <w:szCs w:val="28"/>
        </w:rPr>
      </w:pPr>
      <w:r w:rsidRPr="00CD0902">
        <w:rPr>
          <w:rFonts w:ascii="Times New Roman" w:hAnsi="Times New Roman" w:cs="Times New Roman"/>
          <w:sz w:val="28"/>
          <w:szCs w:val="28"/>
        </w:rPr>
        <w:t>В руки бусы мы возьмем</w:t>
      </w:r>
    </w:p>
    <w:p w:rsidR="00CD0902" w:rsidRPr="00CD0902" w:rsidRDefault="00CD0902" w:rsidP="0056797F">
      <w:pPr>
        <w:spacing w:after="0" w:line="276" w:lineRule="auto"/>
        <w:ind w:firstLine="567"/>
        <w:jc w:val="both"/>
        <w:rPr>
          <w:rFonts w:ascii="Times New Roman" w:hAnsi="Times New Roman" w:cs="Times New Roman"/>
          <w:sz w:val="28"/>
          <w:szCs w:val="28"/>
        </w:rPr>
      </w:pPr>
      <w:r w:rsidRPr="00CD0902">
        <w:rPr>
          <w:rFonts w:ascii="Times New Roman" w:hAnsi="Times New Roman" w:cs="Times New Roman"/>
          <w:sz w:val="28"/>
          <w:szCs w:val="28"/>
        </w:rPr>
        <w:t>С ними мы играть начнем.</w:t>
      </w:r>
    </w:p>
    <w:p w:rsidR="00CD0902" w:rsidRPr="00CD0902" w:rsidRDefault="00CD0902" w:rsidP="0056797F">
      <w:pPr>
        <w:spacing w:after="0" w:line="276" w:lineRule="auto"/>
        <w:ind w:firstLine="567"/>
        <w:jc w:val="both"/>
        <w:rPr>
          <w:rFonts w:ascii="Times New Roman" w:hAnsi="Times New Roman" w:cs="Times New Roman"/>
          <w:sz w:val="28"/>
          <w:szCs w:val="28"/>
        </w:rPr>
      </w:pPr>
      <w:r w:rsidRPr="00CD0902">
        <w:rPr>
          <w:rFonts w:ascii="Times New Roman" w:hAnsi="Times New Roman" w:cs="Times New Roman"/>
          <w:sz w:val="28"/>
          <w:szCs w:val="28"/>
        </w:rPr>
        <w:t>С ними будем мы считать,</w:t>
      </w:r>
    </w:p>
    <w:p w:rsidR="00CD0902" w:rsidRPr="00CD0902" w:rsidRDefault="00CD0902" w:rsidP="0056797F">
      <w:pPr>
        <w:spacing w:after="0" w:line="276" w:lineRule="auto"/>
        <w:ind w:firstLine="567"/>
        <w:jc w:val="both"/>
        <w:rPr>
          <w:rFonts w:ascii="Times New Roman" w:hAnsi="Times New Roman" w:cs="Times New Roman"/>
          <w:sz w:val="28"/>
          <w:szCs w:val="28"/>
        </w:rPr>
      </w:pPr>
      <w:r w:rsidRPr="00CD0902">
        <w:rPr>
          <w:rFonts w:ascii="Times New Roman" w:hAnsi="Times New Roman" w:cs="Times New Roman"/>
          <w:sz w:val="28"/>
          <w:szCs w:val="28"/>
        </w:rPr>
        <w:t>Ими будем измерять,</w:t>
      </w:r>
    </w:p>
    <w:p w:rsidR="00CD0902" w:rsidRDefault="00CD0902" w:rsidP="0056797F">
      <w:pPr>
        <w:spacing w:after="0" w:line="276" w:lineRule="auto"/>
        <w:ind w:firstLine="567"/>
        <w:jc w:val="both"/>
        <w:rPr>
          <w:rFonts w:ascii="Times New Roman" w:hAnsi="Times New Roman" w:cs="Times New Roman"/>
          <w:sz w:val="28"/>
          <w:szCs w:val="28"/>
        </w:rPr>
      </w:pPr>
      <w:r w:rsidRPr="00CD0902">
        <w:rPr>
          <w:rFonts w:ascii="Times New Roman" w:hAnsi="Times New Roman" w:cs="Times New Roman"/>
          <w:sz w:val="28"/>
          <w:szCs w:val="28"/>
        </w:rPr>
        <w:t>С интересом рисовать.</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Работу начинаем со знакомства с бусами. Дети рассказывают о цвете. Определяют форму </w:t>
      </w:r>
      <w:r w:rsidRPr="00541343">
        <w:rPr>
          <w:rFonts w:ascii="Times New Roman" w:hAnsi="Times New Roman" w:cs="Times New Roman"/>
          <w:bCs/>
          <w:sz w:val="28"/>
          <w:szCs w:val="28"/>
        </w:rPr>
        <w:t>бусин</w:t>
      </w:r>
      <w:r w:rsidRPr="00D33CAE">
        <w:rPr>
          <w:rFonts w:ascii="Times New Roman" w:hAnsi="Times New Roman" w:cs="Times New Roman"/>
          <w:sz w:val="28"/>
          <w:szCs w:val="28"/>
        </w:rPr>
        <w:t>, размер своих бус по отношению к другим (методом сравнения, работаем со всей длиной бус, используем пальчиковые упражнения с бусами</w:t>
      </w:r>
      <w:r>
        <w:rPr>
          <w:rFonts w:ascii="Times New Roman" w:hAnsi="Times New Roman" w:cs="Times New Roman"/>
          <w:sz w:val="28"/>
          <w:szCs w:val="28"/>
        </w:rPr>
        <w:t>)</w:t>
      </w:r>
      <w:r w:rsidRPr="00D33CAE">
        <w:rPr>
          <w:rFonts w:ascii="Times New Roman" w:hAnsi="Times New Roman" w:cs="Times New Roman"/>
          <w:sz w:val="28"/>
          <w:szCs w:val="28"/>
        </w:rPr>
        <w:t>.</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b/>
          <w:bCs/>
          <w:color w:val="FF0000"/>
          <w:sz w:val="28"/>
          <w:szCs w:val="28"/>
        </w:rPr>
        <w:t>ИГРЫ-УПРАЖНЕНИЯ</w:t>
      </w:r>
      <w:r w:rsidRPr="00D33CAE">
        <w:rPr>
          <w:rFonts w:ascii="Times New Roman" w:hAnsi="Times New Roman" w:cs="Times New Roman"/>
          <w:sz w:val="28"/>
          <w:szCs w:val="28"/>
        </w:rPr>
        <w:t>: </w:t>
      </w:r>
      <w:r w:rsidRPr="00D33CAE">
        <w:rPr>
          <w:rFonts w:ascii="Times New Roman" w:hAnsi="Times New Roman" w:cs="Times New Roman"/>
          <w:i/>
          <w:iCs/>
          <w:sz w:val="28"/>
          <w:szCs w:val="28"/>
        </w:rPr>
        <w:t>«Шкатулочка»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«Маятник»</w:t>
      </w:r>
      <w:r w:rsidRPr="00D33CAE">
        <w:rPr>
          <w:rFonts w:ascii="Times New Roman" w:hAnsi="Times New Roman" w:cs="Times New Roman"/>
          <w:sz w:val="28"/>
          <w:szCs w:val="28"/>
        </w:rPr>
        <w:t>, </w:t>
      </w:r>
      <w:r w:rsidRPr="00D33CAE">
        <w:rPr>
          <w:rFonts w:ascii="Times New Roman" w:hAnsi="Times New Roman" w:cs="Times New Roman"/>
          <w:i/>
          <w:iCs/>
          <w:sz w:val="28"/>
          <w:szCs w:val="28"/>
        </w:rPr>
        <w:t>«</w:t>
      </w:r>
      <w:r w:rsidRPr="00D33CAE">
        <w:rPr>
          <w:rFonts w:ascii="Times New Roman" w:hAnsi="Times New Roman" w:cs="Times New Roman"/>
          <w:bCs/>
          <w:i/>
          <w:iCs/>
          <w:sz w:val="28"/>
          <w:szCs w:val="28"/>
        </w:rPr>
        <w:t>Волшебная дорожка</w:t>
      </w:r>
      <w:r w:rsidRPr="00D33CAE">
        <w:rPr>
          <w:rFonts w:ascii="Times New Roman" w:hAnsi="Times New Roman" w:cs="Times New Roman"/>
          <w:i/>
          <w:iCs/>
          <w:sz w:val="28"/>
          <w:szCs w:val="28"/>
        </w:rPr>
        <w:t>»</w:t>
      </w:r>
      <w:r w:rsidRPr="00D33CAE">
        <w:rPr>
          <w:rFonts w:ascii="Times New Roman" w:hAnsi="Times New Roman" w:cs="Times New Roman"/>
          <w:sz w:val="28"/>
          <w:szCs w:val="28"/>
        </w:rPr>
        <w:t>, </w:t>
      </w:r>
      <w:r w:rsidRPr="00D33CAE">
        <w:rPr>
          <w:rFonts w:ascii="Times New Roman" w:hAnsi="Times New Roman" w:cs="Times New Roman"/>
          <w:i/>
          <w:iCs/>
          <w:sz w:val="28"/>
          <w:szCs w:val="28"/>
        </w:rPr>
        <w:t>«Маленькая горка»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«Большая гора»</w:t>
      </w:r>
      <w:r w:rsidRPr="00D33CAE">
        <w:rPr>
          <w:rFonts w:ascii="Times New Roman" w:hAnsi="Times New Roman" w:cs="Times New Roman"/>
          <w:sz w:val="28"/>
          <w:szCs w:val="28"/>
        </w:rPr>
        <w:t>, </w:t>
      </w:r>
      <w:r w:rsidRPr="00D33CAE">
        <w:rPr>
          <w:rFonts w:ascii="Times New Roman" w:hAnsi="Times New Roman" w:cs="Times New Roman"/>
          <w:i/>
          <w:iCs/>
          <w:sz w:val="28"/>
          <w:szCs w:val="28"/>
        </w:rPr>
        <w:t>«Испеки пирожное»</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Работаем над выкладыванием отдельных предметов, сопровождая упражнения стихами и речевыми упражнениями. Привязываем упражнения к лексическим темам.</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ИГРЫ-УПРАЖНЕНИЯ</w:t>
      </w:r>
      <w:r w:rsidRPr="00541343">
        <w:rPr>
          <w:rFonts w:ascii="Times New Roman" w:hAnsi="Times New Roman" w:cs="Times New Roman"/>
          <w:color w:val="FF0000"/>
          <w:sz w:val="28"/>
          <w:szCs w:val="28"/>
        </w:rPr>
        <w:t>: </w:t>
      </w:r>
      <w:r w:rsidRPr="00D33CAE">
        <w:rPr>
          <w:rFonts w:ascii="Times New Roman" w:hAnsi="Times New Roman" w:cs="Times New Roman"/>
          <w:i/>
          <w:iCs/>
          <w:sz w:val="28"/>
          <w:szCs w:val="28"/>
        </w:rPr>
        <w:t>«Улитка»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«Кочка»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«Горочка, гора»</w:t>
      </w:r>
      <w:r w:rsidRPr="00D33CAE">
        <w:rPr>
          <w:rFonts w:ascii="Times New Roman" w:hAnsi="Times New Roman" w:cs="Times New Roman"/>
          <w:sz w:val="28"/>
          <w:szCs w:val="28"/>
        </w:rPr>
        <w:t>, </w:t>
      </w:r>
      <w:r w:rsidRPr="00D33CAE">
        <w:rPr>
          <w:rFonts w:ascii="Times New Roman" w:hAnsi="Times New Roman" w:cs="Times New Roman"/>
          <w:i/>
          <w:iCs/>
          <w:sz w:val="28"/>
          <w:szCs w:val="28"/>
        </w:rPr>
        <w:t>«Тарелка, лодочка, квадрат»</w:t>
      </w:r>
      <w:r w:rsidRPr="00D33CAE">
        <w:rPr>
          <w:rFonts w:ascii="Times New Roman" w:hAnsi="Times New Roman" w:cs="Times New Roman"/>
          <w:sz w:val="28"/>
          <w:szCs w:val="28"/>
        </w:rPr>
        <w:t>, </w:t>
      </w:r>
      <w:r w:rsidRPr="00D33CAE">
        <w:rPr>
          <w:rFonts w:ascii="Times New Roman" w:hAnsi="Times New Roman" w:cs="Times New Roman"/>
          <w:i/>
          <w:iCs/>
          <w:sz w:val="28"/>
          <w:szCs w:val="28"/>
        </w:rPr>
        <w:t>«Тучка»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«Птичка»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«Цветок»</w:t>
      </w:r>
      <w:r w:rsidRPr="00D33CAE">
        <w:rPr>
          <w:rFonts w:ascii="Times New Roman" w:hAnsi="Times New Roman" w:cs="Times New Roman"/>
          <w:sz w:val="28"/>
          <w:szCs w:val="28"/>
        </w:rPr>
        <w:t>, </w:t>
      </w:r>
      <w:r w:rsidRPr="00D33CAE">
        <w:rPr>
          <w:rFonts w:ascii="Times New Roman" w:hAnsi="Times New Roman" w:cs="Times New Roman"/>
          <w:i/>
          <w:iCs/>
          <w:sz w:val="28"/>
          <w:szCs w:val="28"/>
        </w:rPr>
        <w:t>«Снежинка»</w:t>
      </w:r>
      <w:r w:rsidRPr="00D33CAE">
        <w:rPr>
          <w:rFonts w:ascii="Times New Roman" w:hAnsi="Times New Roman" w:cs="Times New Roman"/>
          <w:sz w:val="28"/>
          <w:szCs w:val="28"/>
        </w:rPr>
        <w:t> и т. п.</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Начинаем работать с парой бус. Усложняем картинки и действия с </w:t>
      </w:r>
      <w:r w:rsidRPr="00D33CAE">
        <w:rPr>
          <w:rFonts w:ascii="Times New Roman" w:hAnsi="Times New Roman" w:cs="Times New Roman"/>
          <w:sz w:val="28"/>
          <w:szCs w:val="28"/>
          <w:u w:val="single"/>
        </w:rPr>
        <w:t>ними</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w:t>
      </w:r>
      <w:r w:rsidRPr="00D33CAE">
        <w:rPr>
          <w:rFonts w:ascii="Times New Roman" w:hAnsi="Times New Roman" w:cs="Times New Roman"/>
          <w:sz w:val="28"/>
          <w:szCs w:val="28"/>
        </w:rPr>
        <w:t>: </w:t>
      </w:r>
      <w:r w:rsidRPr="00D33CAE">
        <w:rPr>
          <w:rFonts w:ascii="Times New Roman" w:hAnsi="Times New Roman" w:cs="Times New Roman"/>
          <w:i/>
          <w:iCs/>
          <w:sz w:val="28"/>
          <w:szCs w:val="28"/>
        </w:rPr>
        <w:t>«Парусник»</w:t>
      </w:r>
      <w:r w:rsidRPr="00D33CAE">
        <w:rPr>
          <w:rFonts w:ascii="Times New Roman" w:hAnsi="Times New Roman" w:cs="Times New Roman"/>
          <w:sz w:val="28"/>
          <w:szCs w:val="28"/>
        </w:rPr>
        <w:t>, </w:t>
      </w:r>
      <w:r w:rsidRPr="00D33CAE">
        <w:rPr>
          <w:rFonts w:ascii="Times New Roman" w:hAnsi="Times New Roman" w:cs="Times New Roman"/>
          <w:i/>
          <w:iCs/>
          <w:sz w:val="28"/>
          <w:szCs w:val="28"/>
        </w:rPr>
        <w:t>«Домик»</w:t>
      </w:r>
      <w:r w:rsidRPr="00D33CAE">
        <w:rPr>
          <w:rFonts w:ascii="Times New Roman" w:hAnsi="Times New Roman" w:cs="Times New Roman"/>
          <w:sz w:val="28"/>
          <w:szCs w:val="28"/>
        </w:rPr>
        <w:t> и т. п.</w:t>
      </w:r>
    </w:p>
    <w:p w:rsidR="00D33CAE" w:rsidRPr="00D33CAE" w:rsidRDefault="00D33CAE" w:rsidP="0056797F">
      <w:pPr>
        <w:spacing w:after="0" w:line="276" w:lineRule="auto"/>
        <w:ind w:firstLine="567"/>
        <w:jc w:val="both"/>
        <w:rPr>
          <w:rFonts w:ascii="Times New Roman" w:hAnsi="Times New Roman" w:cs="Times New Roman"/>
          <w:sz w:val="28"/>
          <w:szCs w:val="28"/>
        </w:rPr>
      </w:pPr>
      <w:r w:rsidRPr="00D33CAE">
        <w:rPr>
          <w:rFonts w:ascii="Times New Roman" w:hAnsi="Times New Roman" w:cs="Times New Roman"/>
          <w:sz w:val="28"/>
          <w:szCs w:val="28"/>
        </w:rPr>
        <w:t>Самостоятельное составление детьми или </w:t>
      </w:r>
      <w:r w:rsidRPr="00541343">
        <w:rPr>
          <w:rFonts w:ascii="Times New Roman" w:hAnsi="Times New Roman" w:cs="Times New Roman"/>
          <w:bCs/>
          <w:sz w:val="28"/>
          <w:szCs w:val="28"/>
        </w:rPr>
        <w:t>группой детей картин</w:t>
      </w:r>
      <w:r w:rsidRPr="00541343">
        <w:rPr>
          <w:rFonts w:ascii="Times New Roman" w:hAnsi="Times New Roman" w:cs="Times New Roman"/>
          <w:sz w:val="28"/>
          <w:szCs w:val="28"/>
        </w:rPr>
        <w:t>, заполнение контуров, придумывание мини-сказок</w:t>
      </w:r>
      <w:r w:rsidRPr="00D33CAE">
        <w:rPr>
          <w:rFonts w:ascii="Times New Roman" w:hAnsi="Times New Roman" w:cs="Times New Roman"/>
          <w:sz w:val="28"/>
          <w:szCs w:val="28"/>
        </w:rPr>
        <w:t xml:space="preserve"> и рассказов по составленным картинкам.</w:t>
      </w:r>
    </w:p>
    <w:p w:rsidR="00D33CAE" w:rsidRDefault="00D33CAE" w:rsidP="0056797F">
      <w:pPr>
        <w:spacing w:after="0" w:line="276" w:lineRule="auto"/>
        <w:ind w:firstLine="567"/>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ИГРЫ-УПРАЖНЕНИЯ</w:t>
      </w:r>
      <w:r w:rsidRPr="00541343">
        <w:rPr>
          <w:rFonts w:ascii="Times New Roman" w:hAnsi="Times New Roman" w:cs="Times New Roman"/>
          <w:color w:val="FF0000"/>
          <w:sz w:val="28"/>
          <w:szCs w:val="28"/>
        </w:rPr>
        <w:t>: </w:t>
      </w:r>
      <w:r w:rsidRPr="00D33CAE">
        <w:rPr>
          <w:rFonts w:ascii="Times New Roman" w:hAnsi="Times New Roman" w:cs="Times New Roman"/>
          <w:i/>
          <w:iCs/>
          <w:sz w:val="28"/>
          <w:szCs w:val="28"/>
        </w:rPr>
        <w:t>«</w:t>
      </w:r>
      <w:r w:rsidRPr="00541343">
        <w:rPr>
          <w:rFonts w:ascii="Times New Roman" w:hAnsi="Times New Roman" w:cs="Times New Roman"/>
          <w:bCs/>
          <w:i/>
          <w:iCs/>
          <w:sz w:val="28"/>
          <w:szCs w:val="28"/>
        </w:rPr>
        <w:t>Волшебный дворец</w:t>
      </w:r>
      <w:r w:rsidRPr="00D33CAE">
        <w:rPr>
          <w:rFonts w:ascii="Times New Roman" w:hAnsi="Times New Roman" w:cs="Times New Roman"/>
          <w:i/>
          <w:iCs/>
          <w:sz w:val="28"/>
          <w:szCs w:val="28"/>
        </w:rPr>
        <w:t>»</w:t>
      </w:r>
      <w:r w:rsidRPr="00D33CAE">
        <w:rPr>
          <w:rFonts w:ascii="Times New Roman" w:hAnsi="Times New Roman" w:cs="Times New Roman"/>
          <w:sz w:val="28"/>
          <w:szCs w:val="28"/>
        </w:rPr>
        <w:t>, </w:t>
      </w:r>
      <w:r w:rsidRPr="00D33CAE">
        <w:rPr>
          <w:rFonts w:ascii="Times New Roman" w:hAnsi="Times New Roman" w:cs="Times New Roman"/>
          <w:i/>
          <w:iCs/>
          <w:sz w:val="28"/>
          <w:szCs w:val="28"/>
        </w:rPr>
        <w:t>«Пряничный городок»</w:t>
      </w:r>
      <w:r w:rsidRPr="00D33CAE">
        <w:rPr>
          <w:rFonts w:ascii="Times New Roman" w:hAnsi="Times New Roman" w:cs="Times New Roman"/>
          <w:sz w:val="28"/>
          <w:szCs w:val="28"/>
        </w:rPr>
        <w:t>, </w:t>
      </w:r>
      <w:r w:rsidRPr="00D33CAE">
        <w:rPr>
          <w:rFonts w:ascii="Times New Roman" w:hAnsi="Times New Roman" w:cs="Times New Roman"/>
          <w:i/>
          <w:iCs/>
          <w:sz w:val="28"/>
          <w:szCs w:val="28"/>
        </w:rPr>
        <w:t>«На лесной полянке»</w:t>
      </w:r>
      <w:r w:rsidRPr="00D33CAE">
        <w:rPr>
          <w:rFonts w:ascii="Times New Roman" w:hAnsi="Times New Roman" w:cs="Times New Roman"/>
          <w:sz w:val="28"/>
          <w:szCs w:val="28"/>
        </w:rPr>
        <w:t>, </w:t>
      </w:r>
      <w:r w:rsidRPr="00D33CAE">
        <w:rPr>
          <w:rFonts w:ascii="Times New Roman" w:hAnsi="Times New Roman" w:cs="Times New Roman"/>
          <w:i/>
          <w:iCs/>
          <w:sz w:val="28"/>
          <w:szCs w:val="28"/>
        </w:rPr>
        <w:t>«Морское царство»</w:t>
      </w:r>
      <w:r w:rsidRPr="00D33CAE">
        <w:rPr>
          <w:rFonts w:ascii="Times New Roman" w:hAnsi="Times New Roman" w:cs="Times New Roman"/>
          <w:sz w:val="28"/>
          <w:szCs w:val="28"/>
        </w:rPr>
        <w:t> </w:t>
      </w:r>
      <w:r w:rsidRPr="00D33CAE">
        <w:rPr>
          <w:rFonts w:ascii="Times New Roman" w:hAnsi="Times New Roman" w:cs="Times New Roman"/>
          <w:i/>
          <w:iCs/>
          <w:sz w:val="28"/>
          <w:szCs w:val="28"/>
        </w:rPr>
        <w:t>«Рисуем звуки»</w:t>
      </w:r>
      <w:r w:rsidRPr="00D33CAE">
        <w:rPr>
          <w:rFonts w:ascii="Times New Roman" w:hAnsi="Times New Roman" w:cs="Times New Roman"/>
          <w:sz w:val="28"/>
          <w:szCs w:val="28"/>
        </w:rPr>
        <w:t> и т. п.</w:t>
      </w:r>
    </w:p>
    <w:p w:rsidR="00541343" w:rsidRDefault="00541343" w:rsidP="0056797F">
      <w:pPr>
        <w:spacing w:after="0" w:line="276" w:lineRule="auto"/>
        <w:rPr>
          <w:rFonts w:ascii="Times New Roman" w:hAnsi="Times New Roman" w:cs="Times New Roman"/>
          <w:sz w:val="24"/>
          <w:szCs w:val="24"/>
        </w:rPr>
      </w:pPr>
      <w:bookmarkStart w:id="0" w:name="_GoBack"/>
      <w:r>
        <w:rPr>
          <w:rFonts w:ascii="Times New Roman" w:hAnsi="Times New Roman" w:cs="Times New Roman"/>
          <w:noProof/>
          <w:sz w:val="28"/>
          <w:szCs w:val="28"/>
          <w:lang w:eastAsia="ru-RU"/>
        </w:rPr>
        <w:lastRenderedPageBreak/>
        <w:drawing>
          <wp:inline distT="0" distB="0" distL="0" distR="0" wp14:anchorId="4D78181A" wp14:editId="13417989">
            <wp:extent cx="6492136" cy="3933825"/>
            <wp:effectExtent l="0" t="0" r="0" b="0"/>
            <wp:docPr id="1" name="Рисунок 1" descr="C:\Users\Мам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833" cy="4005748"/>
                    </a:xfrm>
                    <a:prstGeom prst="rect">
                      <a:avLst/>
                    </a:prstGeom>
                    <a:noFill/>
                    <a:ln>
                      <a:noFill/>
                    </a:ln>
                  </pic:spPr>
                </pic:pic>
              </a:graphicData>
            </a:graphic>
          </wp:inline>
        </w:drawing>
      </w:r>
      <w:bookmarkEnd w:id="0"/>
    </w:p>
    <w:p w:rsidR="00B162A8" w:rsidRPr="00541343" w:rsidRDefault="00B162A8" w:rsidP="0056797F">
      <w:pPr>
        <w:spacing w:after="0" w:line="276" w:lineRule="auto"/>
        <w:ind w:firstLine="567"/>
        <w:jc w:val="both"/>
        <w:rPr>
          <w:rFonts w:ascii="Times New Roman" w:hAnsi="Times New Roman" w:cs="Times New Roman"/>
          <w:sz w:val="24"/>
          <w:szCs w:val="24"/>
        </w:rPr>
      </w:pPr>
    </w:p>
    <w:p w:rsidR="00AE4D1C" w:rsidRDefault="00AE4D1C" w:rsidP="0056797F">
      <w:pPr>
        <w:spacing w:after="0" w:line="276" w:lineRule="auto"/>
        <w:ind w:firstLine="567"/>
        <w:jc w:val="both"/>
        <w:rPr>
          <w:rFonts w:ascii="Times New Roman" w:hAnsi="Times New Roman" w:cs="Times New Roman"/>
          <w:sz w:val="28"/>
          <w:szCs w:val="28"/>
        </w:rPr>
      </w:pPr>
    </w:p>
    <w:p w:rsidR="00F409BA" w:rsidRPr="00191FA1" w:rsidRDefault="00F409BA" w:rsidP="0056797F">
      <w:pPr>
        <w:spacing w:after="0" w:line="276" w:lineRule="auto"/>
        <w:ind w:firstLine="567"/>
        <w:jc w:val="both"/>
        <w:rPr>
          <w:rFonts w:ascii="Times New Roman" w:hAnsi="Times New Roman" w:cs="Times New Roman"/>
          <w:sz w:val="28"/>
          <w:szCs w:val="28"/>
        </w:rPr>
      </w:pPr>
    </w:p>
    <w:p w:rsidR="00191FA1" w:rsidRPr="00F4314C" w:rsidRDefault="00191FA1" w:rsidP="0056797F">
      <w:pPr>
        <w:spacing w:after="0" w:line="276" w:lineRule="auto"/>
        <w:ind w:firstLine="567"/>
        <w:jc w:val="both"/>
        <w:rPr>
          <w:rFonts w:ascii="Times New Roman" w:hAnsi="Times New Roman" w:cs="Times New Roman"/>
          <w:sz w:val="28"/>
          <w:szCs w:val="28"/>
        </w:rPr>
      </w:pPr>
    </w:p>
    <w:sectPr w:rsidR="00191FA1" w:rsidRPr="00F4314C" w:rsidSect="0056797F">
      <w:pgSz w:w="11906" w:h="16838"/>
      <w:pgMar w:top="1134" w:right="851" w:bottom="851" w:left="993" w:header="709" w:footer="709" w:gutter="0"/>
      <w:pgBorders w:offsetFrom="page">
        <w:top w:val="candyCorn" w:sz="7" w:space="24" w:color="auto"/>
        <w:left w:val="candyCorn" w:sz="7" w:space="24" w:color="auto"/>
        <w:bottom w:val="candyCorn" w:sz="7" w:space="24" w:color="auto"/>
        <w:right w:val="candyCorn"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87"/>
    <w:rsid w:val="00041680"/>
    <w:rsid w:val="000C45E8"/>
    <w:rsid w:val="00191FA1"/>
    <w:rsid w:val="00373C5B"/>
    <w:rsid w:val="003E287D"/>
    <w:rsid w:val="00417482"/>
    <w:rsid w:val="004D00E2"/>
    <w:rsid w:val="00541343"/>
    <w:rsid w:val="0056797F"/>
    <w:rsid w:val="005D7287"/>
    <w:rsid w:val="006C67E0"/>
    <w:rsid w:val="0070511B"/>
    <w:rsid w:val="00770A5F"/>
    <w:rsid w:val="007D669B"/>
    <w:rsid w:val="008201B7"/>
    <w:rsid w:val="008A5A98"/>
    <w:rsid w:val="008C29CA"/>
    <w:rsid w:val="00AE4D1C"/>
    <w:rsid w:val="00B162A8"/>
    <w:rsid w:val="00B34B35"/>
    <w:rsid w:val="00C061F5"/>
    <w:rsid w:val="00CD0902"/>
    <w:rsid w:val="00D33CAE"/>
    <w:rsid w:val="00DB11D8"/>
    <w:rsid w:val="00DB506A"/>
    <w:rsid w:val="00E24790"/>
    <w:rsid w:val="00F409BA"/>
    <w:rsid w:val="00F43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9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9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70204">
      <w:bodyDiv w:val="1"/>
      <w:marLeft w:val="0"/>
      <w:marRight w:val="0"/>
      <w:marTop w:val="0"/>
      <w:marBottom w:val="0"/>
      <w:divBdr>
        <w:top w:val="none" w:sz="0" w:space="0" w:color="auto"/>
        <w:left w:val="none" w:sz="0" w:space="0" w:color="auto"/>
        <w:bottom w:val="none" w:sz="0" w:space="0" w:color="auto"/>
        <w:right w:val="none" w:sz="0" w:space="0" w:color="auto"/>
      </w:divBdr>
    </w:div>
    <w:div w:id="401298405">
      <w:bodyDiv w:val="1"/>
      <w:marLeft w:val="0"/>
      <w:marRight w:val="0"/>
      <w:marTop w:val="0"/>
      <w:marBottom w:val="0"/>
      <w:divBdr>
        <w:top w:val="none" w:sz="0" w:space="0" w:color="auto"/>
        <w:left w:val="none" w:sz="0" w:space="0" w:color="auto"/>
        <w:bottom w:val="none" w:sz="0" w:space="0" w:color="auto"/>
        <w:right w:val="none" w:sz="0" w:space="0" w:color="auto"/>
      </w:divBdr>
    </w:div>
    <w:div w:id="849679587">
      <w:bodyDiv w:val="1"/>
      <w:marLeft w:val="0"/>
      <w:marRight w:val="0"/>
      <w:marTop w:val="0"/>
      <w:marBottom w:val="0"/>
      <w:divBdr>
        <w:top w:val="none" w:sz="0" w:space="0" w:color="auto"/>
        <w:left w:val="none" w:sz="0" w:space="0" w:color="auto"/>
        <w:bottom w:val="none" w:sz="0" w:space="0" w:color="auto"/>
        <w:right w:val="none" w:sz="0" w:space="0" w:color="auto"/>
      </w:divBdr>
    </w:div>
    <w:div w:id="1018046889">
      <w:bodyDiv w:val="1"/>
      <w:marLeft w:val="0"/>
      <w:marRight w:val="0"/>
      <w:marTop w:val="0"/>
      <w:marBottom w:val="0"/>
      <w:divBdr>
        <w:top w:val="none" w:sz="0" w:space="0" w:color="auto"/>
        <w:left w:val="none" w:sz="0" w:space="0" w:color="auto"/>
        <w:bottom w:val="none" w:sz="0" w:space="0" w:color="auto"/>
        <w:right w:val="none" w:sz="0" w:space="0" w:color="auto"/>
      </w:divBdr>
    </w:div>
    <w:div w:id="1872062647">
      <w:bodyDiv w:val="1"/>
      <w:marLeft w:val="0"/>
      <w:marRight w:val="0"/>
      <w:marTop w:val="0"/>
      <w:marBottom w:val="0"/>
      <w:divBdr>
        <w:top w:val="none" w:sz="0" w:space="0" w:color="auto"/>
        <w:left w:val="none" w:sz="0" w:space="0" w:color="auto"/>
        <w:bottom w:val="none" w:sz="0" w:space="0" w:color="auto"/>
        <w:right w:val="none" w:sz="0" w:space="0" w:color="auto"/>
      </w:divBdr>
      <w:divsChild>
        <w:div w:id="867641026">
          <w:marLeft w:val="0"/>
          <w:marRight w:val="0"/>
          <w:marTop w:val="0"/>
          <w:marBottom w:val="240"/>
          <w:divBdr>
            <w:top w:val="none" w:sz="0" w:space="0" w:color="auto"/>
            <w:left w:val="none" w:sz="0" w:space="0" w:color="auto"/>
            <w:bottom w:val="none" w:sz="0" w:space="0" w:color="auto"/>
            <w:right w:val="none" w:sz="0" w:space="0" w:color="auto"/>
          </w:divBdr>
        </w:div>
        <w:div w:id="16507931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Пользователь</cp:lastModifiedBy>
  <cp:revision>2</cp:revision>
  <dcterms:created xsi:type="dcterms:W3CDTF">2025-01-23T13:33:00Z</dcterms:created>
  <dcterms:modified xsi:type="dcterms:W3CDTF">2025-01-23T13:33:00Z</dcterms:modified>
</cp:coreProperties>
</file>